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26" w:rsidRPr="00F23026" w:rsidRDefault="00F23026" w:rsidP="00F23026">
      <w:bookmarkStart w:id="0" w:name="_GoBack"/>
      <w:r w:rsidRPr="00F23026">
        <w:t>VÝROČNÍ ZPRÁVA ZA ROK 2008</w:t>
      </w:r>
    </w:p>
    <w:p w:rsidR="00F23026" w:rsidRPr="00F23026" w:rsidRDefault="00F23026" w:rsidP="00F23026">
      <w:r w:rsidRPr="00F23026">
        <w:t>Městský úřad Mirošov</w:t>
      </w:r>
      <w:r w:rsidRPr="00F23026">
        <w:br/>
        <w:t>Nám. míru č.p. 53</w:t>
      </w:r>
      <w:r w:rsidRPr="00F23026">
        <w:br/>
        <w:t>338 43 Mirošov</w:t>
      </w:r>
    </w:p>
    <w:p w:rsidR="00F23026" w:rsidRPr="00F23026" w:rsidRDefault="00F23026" w:rsidP="00F23026">
      <w:r w:rsidRPr="00F23026">
        <w:t>podle zákona č. 106/1999 Sb., o svobodném přístupu k informacím</w:t>
      </w:r>
      <w:r w:rsidRPr="00F23026">
        <w:br/>
      </w:r>
      <w:proofErr w:type="spellStart"/>
      <w:r w:rsidRPr="00F23026">
        <w:t>xxxxxxxxxxxxxxxxxxxxxxxxxxxxxxxxxxxxxxxxxxxxxxxxxxxxxxxxxxxx</w:t>
      </w:r>
      <w:proofErr w:type="spellEnd"/>
    </w:p>
    <w:p w:rsidR="00F23026" w:rsidRPr="00F23026" w:rsidRDefault="00F23026" w:rsidP="00F23026">
      <w:r w:rsidRPr="00F23026">
        <w:t>1. Počet podaných žádostí o informace ( § 18 odst. 1 písm. a)</w:t>
      </w:r>
    </w:p>
    <w:p w:rsidR="00F23026" w:rsidRPr="00F23026" w:rsidRDefault="00F23026" w:rsidP="00F23026">
      <w:r w:rsidRPr="00F23026">
        <w:t>1 písemná žádost</w:t>
      </w:r>
    </w:p>
    <w:p w:rsidR="00F23026" w:rsidRPr="00F23026" w:rsidRDefault="00F23026" w:rsidP="00F23026">
      <w:r w:rsidRPr="00F23026">
        <w:t>2. Počet podaných odvolání proti rozhodnutí ( § 18 odst. 1 písm. b)</w:t>
      </w:r>
    </w:p>
    <w:p w:rsidR="00F23026" w:rsidRPr="00F23026" w:rsidRDefault="00F23026" w:rsidP="00F23026">
      <w:r w:rsidRPr="00F23026">
        <w:t>nebylo podáno žádné odvolání proti rozhodnutí</w:t>
      </w:r>
    </w:p>
    <w:p w:rsidR="00F23026" w:rsidRPr="00F23026" w:rsidRDefault="00F23026" w:rsidP="00F23026">
      <w:r w:rsidRPr="00F23026">
        <w:t>3. Opis podstatných částí každého rozsudku soudu ( §18 odst. 1 písm. c)</w:t>
      </w:r>
    </w:p>
    <w:p w:rsidR="00F23026" w:rsidRPr="00F23026" w:rsidRDefault="00F23026" w:rsidP="00F23026">
      <w:r w:rsidRPr="00F23026">
        <w:t>žádné rozhodnutí Městského úřadu Mirošov nebylo přezkoumáno soudem</w:t>
      </w:r>
    </w:p>
    <w:p w:rsidR="00F23026" w:rsidRPr="00F23026" w:rsidRDefault="00F23026" w:rsidP="00F23026">
      <w:r w:rsidRPr="00F23026">
        <w:t>4. Výčet poskytnutých výhradních licencí ( § 18 odst. 1 písm. d)</w:t>
      </w:r>
    </w:p>
    <w:p w:rsidR="00F23026" w:rsidRPr="00F23026" w:rsidRDefault="00F23026" w:rsidP="00F23026">
      <w:r w:rsidRPr="00F23026">
        <w:t>žádná výhradní licence nebyla poskytnuta</w:t>
      </w:r>
    </w:p>
    <w:p w:rsidR="00F23026" w:rsidRPr="00F23026" w:rsidRDefault="00F23026" w:rsidP="00F23026">
      <w:r w:rsidRPr="00F23026">
        <w:t>5. Počet stížností podaných podle § 16a (§ 18 odst. 1 písm. e)</w:t>
      </w:r>
    </w:p>
    <w:p w:rsidR="00F23026" w:rsidRPr="00F23026" w:rsidRDefault="00F23026" w:rsidP="00F23026">
      <w:r w:rsidRPr="00F23026">
        <w:t>žádná stížnost nebyla podána podle § 16a</w:t>
      </w:r>
    </w:p>
    <w:p w:rsidR="00F23026" w:rsidRPr="00F23026" w:rsidRDefault="00F23026" w:rsidP="00F23026">
      <w:r w:rsidRPr="00F23026">
        <w:t>5. Další informace vztahující se k uplatňování tohoto zákona ( § 18 odst. 1 písm. f)</w:t>
      </w:r>
    </w:p>
    <w:p w:rsidR="00F23026" w:rsidRPr="00F23026" w:rsidRDefault="00F23026" w:rsidP="00F23026">
      <w:r w:rsidRPr="00F23026">
        <w:t>nebyly poskytnuty žádné další informace</w:t>
      </w:r>
    </w:p>
    <w:p w:rsidR="00F23026" w:rsidRPr="00F23026" w:rsidRDefault="00F23026" w:rsidP="00F23026">
      <w:r w:rsidRPr="00F23026">
        <w:t> </w:t>
      </w:r>
    </w:p>
    <w:p w:rsidR="00F23026" w:rsidRPr="00F23026" w:rsidRDefault="00F23026" w:rsidP="00F23026">
      <w:r w:rsidRPr="00F23026">
        <w:t> </w:t>
      </w:r>
    </w:p>
    <w:p w:rsidR="00F23026" w:rsidRPr="00F23026" w:rsidRDefault="00F23026" w:rsidP="00F23026">
      <w:r w:rsidRPr="00F23026">
        <w:t>Žádost byla vyřízena kladně. Na případné ústní žádosti o informace byly podávány odpovědi průběžně po celé období loňského roku.</w:t>
      </w:r>
    </w:p>
    <w:p w:rsidR="00F23026" w:rsidRPr="00F23026" w:rsidRDefault="00F23026" w:rsidP="00F23026">
      <w:r w:rsidRPr="00F23026">
        <w:t>V Mirošově dne 26.1.2009</w:t>
      </w:r>
      <w:r w:rsidRPr="00F23026">
        <w:br/>
        <w:t>Ing. Jaroslava Rychlá, tajemnice</w:t>
      </w:r>
      <w:r w:rsidRPr="00F23026">
        <w:br/>
        <w:t> </w:t>
      </w:r>
    </w:p>
    <w:bookmarkEnd w:id="0"/>
    <w:p w:rsidR="0028333C" w:rsidRDefault="0028333C"/>
    <w:sectPr w:rsidR="0028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33F"/>
    <w:multiLevelType w:val="multilevel"/>
    <w:tmpl w:val="1E0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373A7"/>
    <w:multiLevelType w:val="multilevel"/>
    <w:tmpl w:val="60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364CC"/>
    <w:multiLevelType w:val="multilevel"/>
    <w:tmpl w:val="788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003E3"/>
    <w:multiLevelType w:val="multilevel"/>
    <w:tmpl w:val="A52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B3480"/>
    <w:multiLevelType w:val="multilevel"/>
    <w:tmpl w:val="A6A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00491"/>
    <w:multiLevelType w:val="multilevel"/>
    <w:tmpl w:val="C04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6"/>
    <w:rsid w:val="0028333C"/>
    <w:rsid w:val="00F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3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30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3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30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2015-03-24T20:09:00Z</dcterms:created>
  <dcterms:modified xsi:type="dcterms:W3CDTF">2015-03-24T20:10:00Z</dcterms:modified>
</cp:coreProperties>
</file>